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19B07" w14:textId="77777777" w:rsidR="00B8440F" w:rsidRPr="00117C2B" w:rsidRDefault="00B8440F" w:rsidP="00B8440F">
      <w:pPr>
        <w:pStyle w:val="FormText"/>
        <w:rPr>
          <w:rFonts w:ascii="Arial" w:hAnsi="Arial" w:cs="Arial"/>
          <w:b/>
        </w:rPr>
      </w:pPr>
      <w:r w:rsidRPr="00117C2B">
        <w:rPr>
          <w:rFonts w:ascii="Arial" w:hAnsi="Arial" w:cs="Arial"/>
          <w:b/>
        </w:rPr>
        <w:t xml:space="preserve">Notes for Guidance </w:t>
      </w:r>
    </w:p>
    <w:p w14:paraId="75154C62" w14:textId="77777777" w:rsidR="00B8440F" w:rsidRPr="00117C2B" w:rsidRDefault="00B8440F" w:rsidP="00B8440F">
      <w:pPr>
        <w:pStyle w:val="FormText"/>
        <w:rPr>
          <w:rFonts w:ascii="Arial" w:hAnsi="Arial" w:cs="Arial"/>
        </w:rPr>
      </w:pPr>
    </w:p>
    <w:p w14:paraId="4D203A92" w14:textId="77777777" w:rsidR="00B8440F" w:rsidRPr="00117C2B" w:rsidRDefault="00B8440F" w:rsidP="00B8440F">
      <w:pPr>
        <w:pStyle w:val="FormText"/>
        <w:rPr>
          <w:rFonts w:ascii="Arial" w:hAnsi="Arial" w:cs="Arial"/>
        </w:rPr>
      </w:pPr>
      <w:r w:rsidRPr="00117C2B">
        <w:rPr>
          <w:rFonts w:ascii="Arial" w:hAnsi="Arial" w:cs="Arial"/>
        </w:rPr>
        <w:t xml:space="preserve">1. </w:t>
      </w:r>
      <w:r w:rsidRPr="00117C2B">
        <w:rPr>
          <w:rFonts w:ascii="Arial" w:hAnsi="Arial" w:cs="Arial"/>
          <w:u w:val="single"/>
        </w:rPr>
        <w:t>General Note</w:t>
      </w:r>
      <w:r w:rsidRPr="00117C2B">
        <w:rPr>
          <w:rFonts w:ascii="Arial" w:hAnsi="Arial" w:cs="Arial"/>
        </w:rPr>
        <w:t>: The minor variations process can only be used for variations that could have no adverse impact on the promotion of any of the four licensing objectives. (These are: the prevention of crime and disorder; public safety; the prevention of public nuisance; and the protection of children from harm.)</w:t>
      </w:r>
    </w:p>
    <w:p w14:paraId="6873CD53" w14:textId="77777777" w:rsidR="00B8440F" w:rsidRPr="00117C2B" w:rsidRDefault="00B8440F" w:rsidP="00B8440F">
      <w:pPr>
        <w:pStyle w:val="FormText"/>
        <w:rPr>
          <w:rFonts w:ascii="Arial" w:hAnsi="Arial" w:cs="Arial"/>
        </w:rPr>
      </w:pPr>
    </w:p>
    <w:p w14:paraId="3D98E4A2" w14:textId="77777777" w:rsidR="00B8440F" w:rsidRPr="00117C2B" w:rsidRDefault="00B8440F" w:rsidP="00B8440F">
      <w:pPr>
        <w:pStyle w:val="FormText"/>
        <w:rPr>
          <w:rFonts w:ascii="Arial" w:hAnsi="Arial" w:cs="Arial"/>
        </w:rPr>
      </w:pPr>
      <w:r w:rsidRPr="00117C2B">
        <w:rPr>
          <w:rFonts w:ascii="Arial" w:hAnsi="Arial" w:cs="Arial"/>
        </w:rPr>
        <w:t>It cannot be used to:</w:t>
      </w:r>
    </w:p>
    <w:p w14:paraId="2D8801E1" w14:textId="77777777" w:rsidR="00B8440F" w:rsidRPr="00117C2B" w:rsidRDefault="00B8440F" w:rsidP="00B8440F">
      <w:pPr>
        <w:pStyle w:val="FormText"/>
        <w:rPr>
          <w:rFonts w:ascii="Arial" w:hAnsi="Arial" w:cs="Arial"/>
        </w:rPr>
      </w:pPr>
      <w:r w:rsidRPr="00117C2B">
        <w:rPr>
          <w:rFonts w:ascii="Arial" w:hAnsi="Arial" w:cs="Arial"/>
        </w:rPr>
        <w:t xml:space="preserve"> </w:t>
      </w:r>
    </w:p>
    <w:p w14:paraId="55BCE536" w14:textId="77777777" w:rsidR="00B8440F" w:rsidRPr="00117C2B" w:rsidRDefault="00B8440F" w:rsidP="00B8440F">
      <w:pPr>
        <w:pStyle w:val="FormText"/>
        <w:numPr>
          <w:ilvl w:val="0"/>
          <w:numId w:val="8"/>
        </w:numPr>
        <w:rPr>
          <w:rFonts w:ascii="Arial" w:hAnsi="Arial" w:cs="Arial"/>
        </w:rPr>
      </w:pPr>
      <w:r w:rsidRPr="00117C2B">
        <w:rPr>
          <w:rFonts w:ascii="Arial" w:hAnsi="Arial" w:cs="Arial"/>
        </w:rPr>
        <w:t>extend the period for which the licence has effect;</w:t>
      </w:r>
    </w:p>
    <w:p w14:paraId="4AB2259A" w14:textId="77777777" w:rsidR="00B8440F" w:rsidRPr="00117C2B" w:rsidRDefault="00B8440F" w:rsidP="00B8440F">
      <w:pPr>
        <w:pStyle w:val="FormText"/>
        <w:numPr>
          <w:ilvl w:val="0"/>
          <w:numId w:val="8"/>
        </w:numPr>
        <w:rPr>
          <w:rFonts w:ascii="Arial" w:hAnsi="Arial" w:cs="Arial"/>
        </w:rPr>
      </w:pPr>
      <w:r w:rsidRPr="00117C2B">
        <w:rPr>
          <w:rFonts w:ascii="Arial" w:hAnsi="Arial" w:cs="Arial"/>
        </w:rPr>
        <w:t>vary substantially the premises to which it relates;</w:t>
      </w:r>
    </w:p>
    <w:p w14:paraId="2F596EBF" w14:textId="77777777" w:rsidR="00B8440F" w:rsidRPr="00117C2B" w:rsidRDefault="00B8440F" w:rsidP="00B8440F">
      <w:pPr>
        <w:pStyle w:val="FormText"/>
        <w:numPr>
          <w:ilvl w:val="0"/>
          <w:numId w:val="8"/>
        </w:numPr>
        <w:rPr>
          <w:rFonts w:ascii="Arial" w:hAnsi="Arial" w:cs="Arial"/>
        </w:rPr>
      </w:pPr>
      <w:r w:rsidRPr="00117C2B">
        <w:rPr>
          <w:rFonts w:ascii="Arial" w:hAnsi="Arial" w:cs="Arial"/>
        </w:rPr>
        <w:t>specify, in a premises licence, an individual as the designated premises supervisor;</w:t>
      </w:r>
    </w:p>
    <w:p w14:paraId="14FA5B26" w14:textId="77777777" w:rsidR="00B8440F" w:rsidRPr="00117C2B" w:rsidRDefault="00B8440F" w:rsidP="00B8440F">
      <w:pPr>
        <w:pStyle w:val="FormText"/>
        <w:numPr>
          <w:ilvl w:val="0"/>
          <w:numId w:val="8"/>
        </w:numPr>
        <w:rPr>
          <w:rFonts w:ascii="Arial" w:hAnsi="Arial" w:cs="Arial"/>
        </w:rPr>
      </w:pPr>
      <w:r w:rsidRPr="00117C2B">
        <w:rPr>
          <w:rFonts w:ascii="Arial" w:hAnsi="Arial" w:cs="Arial"/>
        </w:rPr>
        <w:t xml:space="preserve">add the sale by retail or supply of alcohol as an activity authorised by a licence or certificate; </w:t>
      </w:r>
    </w:p>
    <w:p w14:paraId="63877866" w14:textId="77777777" w:rsidR="00B8440F" w:rsidRPr="00117C2B" w:rsidRDefault="00B8440F" w:rsidP="00B8440F">
      <w:pPr>
        <w:pStyle w:val="FormText"/>
        <w:numPr>
          <w:ilvl w:val="0"/>
          <w:numId w:val="8"/>
        </w:numPr>
        <w:rPr>
          <w:rFonts w:ascii="Arial" w:hAnsi="Arial" w:cs="Arial"/>
        </w:rPr>
      </w:pPr>
      <w:r w:rsidRPr="00117C2B">
        <w:rPr>
          <w:rFonts w:ascii="Arial" w:hAnsi="Arial" w:cs="Arial"/>
        </w:rPr>
        <w:t xml:space="preserve">authorise the sale by retail or supply of alcohol at any time between 11pm and 7am; </w:t>
      </w:r>
    </w:p>
    <w:p w14:paraId="5F22D8B7" w14:textId="77777777" w:rsidR="00B8440F" w:rsidRPr="00117C2B" w:rsidRDefault="00B8440F" w:rsidP="00B8440F">
      <w:pPr>
        <w:pStyle w:val="FormText"/>
        <w:numPr>
          <w:ilvl w:val="0"/>
          <w:numId w:val="8"/>
        </w:numPr>
        <w:rPr>
          <w:rFonts w:ascii="Arial" w:hAnsi="Arial" w:cs="Arial"/>
        </w:rPr>
      </w:pPr>
      <w:r w:rsidRPr="00117C2B">
        <w:rPr>
          <w:rFonts w:ascii="Arial" w:hAnsi="Arial" w:cs="Arial"/>
        </w:rPr>
        <w:t>authorise an increase in the amount of time on any day during which alcohol may be sold by retail or supplied;</w:t>
      </w:r>
    </w:p>
    <w:p w14:paraId="56E0C164" w14:textId="77777777" w:rsidR="00B8440F" w:rsidRPr="00117C2B" w:rsidRDefault="00B8440F" w:rsidP="00B8440F">
      <w:pPr>
        <w:pStyle w:val="FormText"/>
        <w:numPr>
          <w:ilvl w:val="0"/>
          <w:numId w:val="8"/>
        </w:numPr>
        <w:rPr>
          <w:rFonts w:ascii="Arial" w:hAnsi="Arial" w:cs="Arial"/>
        </w:rPr>
      </w:pPr>
      <w:r w:rsidRPr="00117C2B">
        <w:rPr>
          <w:rFonts w:ascii="Arial" w:hAnsi="Arial" w:cs="Arial"/>
        </w:rPr>
        <w:t>include the alternative licence condition referred to in section 41</w:t>
      </w:r>
      <w:proofErr w:type="gramStart"/>
      <w:r w:rsidRPr="00117C2B">
        <w:rPr>
          <w:rFonts w:ascii="Arial" w:hAnsi="Arial" w:cs="Arial"/>
        </w:rPr>
        <w:t>D(</w:t>
      </w:r>
      <w:proofErr w:type="gramEnd"/>
      <w:r w:rsidRPr="00117C2B">
        <w:rPr>
          <w:rFonts w:ascii="Arial" w:hAnsi="Arial" w:cs="Arial"/>
        </w:rPr>
        <w:t xml:space="preserve">3) of the Licensing Act 2003 in a premises licence. </w:t>
      </w:r>
    </w:p>
    <w:p w14:paraId="0767FC2A" w14:textId="77777777" w:rsidR="00B8440F" w:rsidRPr="00117C2B" w:rsidRDefault="00B8440F" w:rsidP="00B8440F">
      <w:pPr>
        <w:pStyle w:val="FormText"/>
        <w:rPr>
          <w:rFonts w:ascii="Arial" w:hAnsi="Arial" w:cs="Arial"/>
        </w:rPr>
      </w:pPr>
      <w:r w:rsidRPr="00117C2B">
        <w:rPr>
          <w:rFonts w:ascii="Arial" w:hAnsi="Arial" w:cs="Arial"/>
        </w:rPr>
        <w:t xml:space="preserve"> </w:t>
      </w:r>
    </w:p>
    <w:p w14:paraId="3B417AC6" w14:textId="77777777" w:rsidR="00B8440F" w:rsidRPr="00117C2B" w:rsidRDefault="00B8440F" w:rsidP="00B8440F">
      <w:pPr>
        <w:pStyle w:val="FormText"/>
        <w:rPr>
          <w:rFonts w:ascii="Arial" w:hAnsi="Arial" w:cs="Arial"/>
        </w:rPr>
      </w:pPr>
      <w:r w:rsidRPr="00117C2B">
        <w:rPr>
          <w:rFonts w:ascii="Arial" w:hAnsi="Arial" w:cs="Arial"/>
        </w:rPr>
        <w:t xml:space="preserve">2. </w:t>
      </w:r>
      <w:r w:rsidRPr="00117C2B">
        <w:rPr>
          <w:rFonts w:ascii="Arial" w:hAnsi="Arial" w:cs="Arial"/>
          <w:u w:val="single"/>
        </w:rPr>
        <w:t>Description of premises</w:t>
      </w:r>
      <w:r w:rsidRPr="00117C2B">
        <w:rPr>
          <w:rFonts w:ascii="Arial" w:hAnsi="Arial" w:cs="Arial"/>
        </w:rPr>
        <w:t xml:space="preserve">: For </w:t>
      </w:r>
      <w:proofErr w:type="gramStart"/>
      <w:r w:rsidRPr="00117C2B">
        <w:rPr>
          <w:rFonts w:ascii="Arial" w:hAnsi="Arial" w:cs="Arial"/>
        </w:rPr>
        <w:t>example</w:t>
      </w:r>
      <w:proofErr w:type="gramEnd"/>
      <w:r w:rsidRPr="00117C2B">
        <w:rPr>
          <w:rFonts w:ascii="Arial" w:hAnsi="Arial" w:cs="Arial"/>
        </w:rPr>
        <w:t xml:space="preserve"> the type of premises, its general situation and layout and any other information which could be relevant to the licensing objectives. This should include any activities in or associated with the use of the premises which may give rise to concern in respect of children regardless of whether you intend children to have access to the premises, for example (but not exclusively) nudity or semi-nudity, films for restricted age groups, the presence of gaming machines etc.</w:t>
      </w:r>
    </w:p>
    <w:p w14:paraId="5A0FDB84" w14:textId="77777777" w:rsidR="00B8440F" w:rsidRPr="00117C2B" w:rsidRDefault="00B8440F" w:rsidP="00B8440F">
      <w:pPr>
        <w:pStyle w:val="FormText"/>
        <w:rPr>
          <w:rFonts w:ascii="Arial" w:hAnsi="Arial" w:cs="Arial"/>
        </w:rPr>
      </w:pPr>
    </w:p>
    <w:p w14:paraId="2D652BC6" w14:textId="77777777" w:rsidR="00B8440F" w:rsidRPr="00117C2B" w:rsidRDefault="00B8440F" w:rsidP="00B8440F">
      <w:pPr>
        <w:pStyle w:val="FormText"/>
        <w:rPr>
          <w:rFonts w:ascii="Arial" w:hAnsi="Arial" w:cs="Arial"/>
        </w:rPr>
      </w:pPr>
      <w:r w:rsidRPr="00117C2B">
        <w:rPr>
          <w:rFonts w:ascii="Arial" w:hAnsi="Arial" w:cs="Arial"/>
        </w:rPr>
        <w:t xml:space="preserve">3. You do not have to pay a fee if the only purpose of the variation for which you are applying is to avoid becoming liable to the </w:t>
      </w:r>
      <w:proofErr w:type="gramStart"/>
      <w:r w:rsidRPr="00117C2B">
        <w:rPr>
          <w:rFonts w:ascii="Arial" w:hAnsi="Arial" w:cs="Arial"/>
        </w:rPr>
        <w:t>late night</w:t>
      </w:r>
      <w:proofErr w:type="gramEnd"/>
      <w:r w:rsidRPr="00117C2B">
        <w:rPr>
          <w:rFonts w:ascii="Arial" w:hAnsi="Arial" w:cs="Arial"/>
        </w:rPr>
        <w:t xml:space="preserve"> levy.</w:t>
      </w:r>
    </w:p>
    <w:p w14:paraId="1D4D1616" w14:textId="77777777" w:rsidR="00B8440F" w:rsidRPr="00117C2B" w:rsidRDefault="00B8440F" w:rsidP="00B8440F">
      <w:pPr>
        <w:pStyle w:val="FormText"/>
        <w:rPr>
          <w:rFonts w:ascii="Arial" w:hAnsi="Arial" w:cs="Arial"/>
        </w:rPr>
      </w:pPr>
    </w:p>
    <w:p w14:paraId="31550496" w14:textId="77777777" w:rsidR="00B8440F" w:rsidRPr="00117C2B" w:rsidRDefault="00B8440F" w:rsidP="00B8440F">
      <w:pPr>
        <w:pStyle w:val="FormText"/>
        <w:rPr>
          <w:rFonts w:ascii="Arial" w:hAnsi="Arial" w:cs="Arial"/>
        </w:rPr>
      </w:pPr>
      <w:proofErr w:type="gramStart"/>
      <w:r w:rsidRPr="00117C2B">
        <w:rPr>
          <w:rFonts w:ascii="Arial" w:hAnsi="Arial" w:cs="Arial"/>
        </w:rPr>
        <w:t>4 .</w:t>
      </w:r>
      <w:proofErr w:type="gramEnd"/>
      <w:r w:rsidRPr="00117C2B">
        <w:rPr>
          <w:rFonts w:ascii="Arial" w:hAnsi="Arial" w:cs="Arial"/>
        </w:rPr>
        <w:t xml:space="preserve"> </w:t>
      </w:r>
      <w:r w:rsidRPr="00117C2B">
        <w:rPr>
          <w:rFonts w:ascii="Arial" w:hAnsi="Arial" w:cs="Arial"/>
          <w:u w:val="single"/>
        </w:rPr>
        <w:t>Give full details of all the proposed variation(s)</w:t>
      </w:r>
      <w:r w:rsidRPr="00117C2B">
        <w:rPr>
          <w:rFonts w:ascii="Arial" w:hAnsi="Arial" w:cs="Arial"/>
        </w:rPr>
        <w:t xml:space="preserve">. Failure to provide sufficient information may lead to the refusal of your application. Details should include a description of the proposed variation(s) in terms as precise as possible. If you are not precise, the licensing authority may decide that the changes you propose would be potentially broader in scope than you intend and reject your application as not being a ‘minor’ variation. You should also include a statement about why you consider the variations proposed could not have an impact on the licensing objectives listed in section 4(2) of the Act. You should cover each of the objectives that could possibly apply to your proposal (or if more than one, to each proposal) and say why you think there could be no adverse impact on that objective. Your application will be assisted by including as much information as you can about this. </w:t>
      </w:r>
      <w:r w:rsidRPr="00117C2B">
        <w:rPr>
          <w:rFonts w:ascii="Arial" w:hAnsi="Arial" w:cs="Arial"/>
          <w:b/>
        </w:rPr>
        <w:t xml:space="preserve">(However, there is a box at the end of the form for ‘further information’, and this should be used for any relevant background information not directly related to the variation.) </w:t>
      </w:r>
      <w:r w:rsidRPr="00117C2B">
        <w:rPr>
          <w:rFonts w:ascii="Arial" w:hAnsi="Arial" w:cs="Arial"/>
        </w:rPr>
        <w:t>Relevant information includes:</w:t>
      </w:r>
    </w:p>
    <w:p w14:paraId="259DC9FB" w14:textId="77777777" w:rsidR="00B8440F" w:rsidRPr="00117C2B" w:rsidRDefault="00B8440F" w:rsidP="00B8440F">
      <w:pPr>
        <w:pStyle w:val="FormText"/>
        <w:rPr>
          <w:rFonts w:ascii="Arial" w:hAnsi="Arial" w:cs="Arial"/>
        </w:rPr>
      </w:pPr>
    </w:p>
    <w:p w14:paraId="315A73B5" w14:textId="77777777" w:rsidR="00B8440F" w:rsidRPr="00117C2B" w:rsidRDefault="00B8440F" w:rsidP="00B8440F">
      <w:pPr>
        <w:pStyle w:val="FormText"/>
        <w:rPr>
          <w:rFonts w:ascii="Arial" w:hAnsi="Arial" w:cs="Arial"/>
        </w:rPr>
      </w:pPr>
      <w:r w:rsidRPr="00117C2B">
        <w:rPr>
          <w:rFonts w:ascii="Arial" w:hAnsi="Arial" w:cs="Arial"/>
        </w:rPr>
        <w:t xml:space="preserve">a) </w:t>
      </w:r>
      <w:r w:rsidRPr="00117C2B">
        <w:rPr>
          <w:rFonts w:ascii="Arial" w:hAnsi="Arial" w:cs="Arial"/>
          <w:b/>
        </w:rPr>
        <w:t>Variations to licensable activities/licensing hours</w:t>
      </w:r>
      <w:r w:rsidRPr="00117C2B">
        <w:rPr>
          <w:rFonts w:ascii="Arial" w:hAnsi="Arial" w:cs="Arial"/>
        </w:rPr>
        <w:t xml:space="preserve"> (all timings should be given in </w:t>
      </w:r>
      <w:proofErr w:type="gramStart"/>
      <w:r w:rsidRPr="00117C2B">
        <w:rPr>
          <w:rFonts w:ascii="Arial" w:hAnsi="Arial" w:cs="Arial"/>
        </w:rPr>
        <w:t>24 hour</w:t>
      </w:r>
      <w:proofErr w:type="gramEnd"/>
      <w:r w:rsidRPr="00117C2B">
        <w:rPr>
          <w:rFonts w:ascii="Arial" w:hAnsi="Arial" w:cs="Arial"/>
        </w:rPr>
        <w:t xml:space="preserve"> clock e.g. 16.00. Only give details for the days of the week when you intend the premises to be used for the activity), such as:</w:t>
      </w:r>
    </w:p>
    <w:p w14:paraId="7615B234" w14:textId="77777777" w:rsidR="00B8440F" w:rsidRPr="00117C2B" w:rsidRDefault="00B8440F" w:rsidP="00B8440F">
      <w:pPr>
        <w:pStyle w:val="FormText"/>
        <w:rPr>
          <w:rFonts w:ascii="Arial" w:hAnsi="Arial" w:cs="Arial"/>
        </w:rPr>
      </w:pPr>
      <w:r w:rsidRPr="00117C2B">
        <w:rPr>
          <w:rFonts w:ascii="Arial" w:hAnsi="Arial" w:cs="Arial"/>
        </w:rPr>
        <w:t xml:space="preserve"> </w:t>
      </w:r>
    </w:p>
    <w:p w14:paraId="396271B9" w14:textId="77777777" w:rsidR="00B8440F" w:rsidRPr="00117C2B" w:rsidRDefault="00B8440F" w:rsidP="00B8440F">
      <w:pPr>
        <w:pStyle w:val="FormText"/>
        <w:numPr>
          <w:ilvl w:val="0"/>
          <w:numId w:val="9"/>
        </w:numPr>
        <w:rPr>
          <w:rFonts w:ascii="Arial" w:hAnsi="Arial" w:cs="Arial"/>
        </w:rPr>
      </w:pPr>
      <w:r w:rsidRPr="00117C2B">
        <w:rPr>
          <w:rFonts w:ascii="Arial" w:hAnsi="Arial" w:cs="Arial"/>
        </w:rPr>
        <w:t xml:space="preserve">Whether new or increased levels of licensable activities will be taking place indoors or outdoors (indoors may include a tent); </w:t>
      </w:r>
    </w:p>
    <w:p w14:paraId="10B1915D" w14:textId="77777777" w:rsidR="00B8440F" w:rsidRPr="00117C2B" w:rsidRDefault="00B8440F" w:rsidP="00B8440F">
      <w:pPr>
        <w:pStyle w:val="FormText"/>
        <w:numPr>
          <w:ilvl w:val="0"/>
          <w:numId w:val="9"/>
        </w:numPr>
        <w:rPr>
          <w:rFonts w:ascii="Arial" w:hAnsi="Arial" w:cs="Arial"/>
        </w:rPr>
      </w:pPr>
      <w:r w:rsidRPr="00117C2B">
        <w:rPr>
          <w:rFonts w:ascii="Arial" w:hAnsi="Arial" w:cs="Arial"/>
        </w:rPr>
        <w:lastRenderedPageBreak/>
        <w:t xml:space="preserve">Relevant further details, for example whether music will be amplified or unamplified; </w:t>
      </w:r>
    </w:p>
    <w:p w14:paraId="07225762" w14:textId="77777777" w:rsidR="00B8440F" w:rsidRPr="00117C2B" w:rsidRDefault="00B8440F" w:rsidP="00B8440F">
      <w:pPr>
        <w:pStyle w:val="FormText"/>
        <w:numPr>
          <w:ilvl w:val="0"/>
          <w:numId w:val="9"/>
        </w:numPr>
        <w:rPr>
          <w:rFonts w:ascii="Arial" w:hAnsi="Arial" w:cs="Arial"/>
        </w:rPr>
      </w:pPr>
      <w:r w:rsidRPr="00117C2B">
        <w:rPr>
          <w:rFonts w:ascii="Arial" w:hAnsi="Arial" w:cs="Arial"/>
        </w:rPr>
        <w:t xml:space="preserve">Standard days and timing when the activity will take place, including start and finish times; </w:t>
      </w:r>
    </w:p>
    <w:p w14:paraId="4B7EFFBA" w14:textId="77777777" w:rsidR="00B8440F" w:rsidRPr="00117C2B" w:rsidRDefault="00B8440F" w:rsidP="00B8440F">
      <w:pPr>
        <w:pStyle w:val="FormText"/>
        <w:numPr>
          <w:ilvl w:val="0"/>
          <w:numId w:val="9"/>
        </w:numPr>
        <w:rPr>
          <w:rFonts w:ascii="Arial" w:hAnsi="Arial" w:cs="Arial"/>
        </w:rPr>
      </w:pPr>
      <w:r w:rsidRPr="00117C2B">
        <w:rPr>
          <w:rFonts w:ascii="Arial" w:hAnsi="Arial" w:cs="Arial"/>
        </w:rPr>
        <w:t xml:space="preserve">Any seasonal variations in timings, </w:t>
      </w:r>
      <w:proofErr w:type="gramStart"/>
      <w:r w:rsidRPr="00117C2B">
        <w:rPr>
          <w:rFonts w:ascii="Arial" w:hAnsi="Arial" w:cs="Arial"/>
        </w:rPr>
        <w:t>e.g.</w:t>
      </w:r>
      <w:proofErr w:type="gramEnd"/>
      <w:r w:rsidRPr="00117C2B">
        <w:rPr>
          <w:rFonts w:ascii="Arial" w:hAnsi="Arial" w:cs="Arial"/>
        </w:rPr>
        <w:t xml:space="preserve"> additional days during the summer; and</w:t>
      </w:r>
    </w:p>
    <w:p w14:paraId="62255417" w14:textId="77777777" w:rsidR="00B8440F" w:rsidRPr="00117C2B" w:rsidRDefault="00B8440F" w:rsidP="00B8440F">
      <w:pPr>
        <w:pStyle w:val="FormText"/>
        <w:numPr>
          <w:ilvl w:val="0"/>
          <w:numId w:val="9"/>
        </w:numPr>
        <w:rPr>
          <w:rFonts w:ascii="Arial" w:hAnsi="Arial" w:cs="Arial"/>
        </w:rPr>
      </w:pPr>
      <w:r w:rsidRPr="00117C2B">
        <w:rPr>
          <w:rFonts w:ascii="Arial" w:hAnsi="Arial" w:cs="Arial"/>
        </w:rPr>
        <w:t xml:space="preserve">Non-standard timings, </w:t>
      </w:r>
      <w:proofErr w:type="gramStart"/>
      <w:r w:rsidRPr="00117C2B">
        <w:rPr>
          <w:rFonts w:ascii="Arial" w:hAnsi="Arial" w:cs="Arial"/>
        </w:rPr>
        <w:t>e.g.</w:t>
      </w:r>
      <w:proofErr w:type="gramEnd"/>
      <w:r w:rsidRPr="00117C2B">
        <w:rPr>
          <w:rFonts w:ascii="Arial" w:hAnsi="Arial" w:cs="Arial"/>
        </w:rPr>
        <w:t xml:space="preserve"> where you wish the activity to go on longer on a particular day such as Christmas Eve. </w:t>
      </w:r>
    </w:p>
    <w:p w14:paraId="4D17E82C" w14:textId="77777777" w:rsidR="00B8440F" w:rsidRPr="00117C2B" w:rsidRDefault="00B8440F" w:rsidP="00B8440F">
      <w:pPr>
        <w:pStyle w:val="FormText"/>
        <w:rPr>
          <w:rFonts w:ascii="Arial" w:hAnsi="Arial" w:cs="Arial"/>
          <w:sz w:val="22"/>
        </w:rPr>
      </w:pPr>
    </w:p>
    <w:p w14:paraId="2932B674" w14:textId="77777777" w:rsidR="00B8440F" w:rsidRPr="00117C2B" w:rsidRDefault="00B8440F" w:rsidP="00B8440F">
      <w:pPr>
        <w:pStyle w:val="FormText"/>
        <w:rPr>
          <w:rFonts w:ascii="Arial" w:hAnsi="Arial" w:cs="Arial"/>
        </w:rPr>
      </w:pPr>
      <w:r w:rsidRPr="00117C2B">
        <w:rPr>
          <w:rFonts w:ascii="Arial" w:hAnsi="Arial" w:cs="Arial"/>
        </w:rPr>
        <w:t xml:space="preserve">b) </w:t>
      </w:r>
      <w:r w:rsidRPr="00117C2B">
        <w:rPr>
          <w:rFonts w:ascii="Arial" w:hAnsi="Arial" w:cs="Arial"/>
          <w:b/>
        </w:rPr>
        <w:t>Variations to premises/club layout</w:t>
      </w:r>
      <w:r w:rsidRPr="00117C2B">
        <w:rPr>
          <w:rFonts w:ascii="Arial" w:hAnsi="Arial" w:cs="Arial"/>
        </w:rPr>
        <w:t xml:space="preserve">: If you are applying for a variation to the layout of your premises, you must include a revised plan. You should be aware that your application is likely to be refused if the proposed variation could: </w:t>
      </w:r>
    </w:p>
    <w:p w14:paraId="198E4B26" w14:textId="77777777" w:rsidR="00B8440F" w:rsidRPr="00117C2B" w:rsidRDefault="00B8440F" w:rsidP="00B8440F">
      <w:pPr>
        <w:pStyle w:val="FormText"/>
        <w:numPr>
          <w:ilvl w:val="0"/>
          <w:numId w:val="10"/>
        </w:numPr>
        <w:rPr>
          <w:rFonts w:ascii="Arial" w:hAnsi="Arial" w:cs="Arial"/>
        </w:rPr>
      </w:pPr>
      <w:r w:rsidRPr="00117C2B">
        <w:rPr>
          <w:rFonts w:ascii="Arial" w:hAnsi="Arial" w:cs="Arial"/>
        </w:rPr>
        <w:t>increase capacity for drinking on the premises;</w:t>
      </w:r>
    </w:p>
    <w:p w14:paraId="02E59D77" w14:textId="77777777" w:rsidR="00B8440F" w:rsidRPr="00117C2B" w:rsidRDefault="00B8440F" w:rsidP="00B8440F">
      <w:pPr>
        <w:pStyle w:val="FormText"/>
        <w:numPr>
          <w:ilvl w:val="0"/>
          <w:numId w:val="10"/>
        </w:numPr>
        <w:rPr>
          <w:rFonts w:ascii="Arial" w:hAnsi="Arial" w:cs="Arial"/>
        </w:rPr>
      </w:pPr>
      <w:r w:rsidRPr="00117C2B">
        <w:rPr>
          <w:rFonts w:ascii="Arial" w:hAnsi="Arial" w:cs="Arial"/>
        </w:rPr>
        <w:t xml:space="preserve">affect access between the public part of the premises and the rest of the premises or the street or public way, </w:t>
      </w:r>
      <w:proofErr w:type="gramStart"/>
      <w:r w:rsidRPr="00117C2B">
        <w:rPr>
          <w:rFonts w:ascii="Arial" w:hAnsi="Arial" w:cs="Arial"/>
        </w:rPr>
        <w:t>e.g.</w:t>
      </w:r>
      <w:proofErr w:type="gramEnd"/>
      <w:r w:rsidRPr="00117C2B">
        <w:rPr>
          <w:rFonts w:ascii="Arial" w:hAnsi="Arial" w:cs="Arial"/>
        </w:rPr>
        <w:t xml:space="preserve"> block emergency exits or routes to emergency exits; or </w:t>
      </w:r>
    </w:p>
    <w:p w14:paraId="3DD69B99" w14:textId="77777777" w:rsidR="00B8440F" w:rsidRPr="00117C2B" w:rsidRDefault="00B8440F" w:rsidP="00B8440F">
      <w:pPr>
        <w:pStyle w:val="FormText"/>
        <w:numPr>
          <w:ilvl w:val="0"/>
          <w:numId w:val="10"/>
        </w:numPr>
        <w:rPr>
          <w:rFonts w:ascii="Arial" w:hAnsi="Arial" w:cs="Arial"/>
        </w:rPr>
      </w:pPr>
      <w:r w:rsidRPr="00117C2B">
        <w:rPr>
          <w:rFonts w:ascii="Arial" w:hAnsi="Arial" w:cs="Arial"/>
        </w:rPr>
        <w:t xml:space="preserve">impede the effective operation of a noise reduction measure. </w:t>
      </w:r>
    </w:p>
    <w:p w14:paraId="6D1C0D5B" w14:textId="77777777" w:rsidR="00B8440F" w:rsidRPr="00117C2B" w:rsidRDefault="00B8440F" w:rsidP="00B8440F">
      <w:pPr>
        <w:pStyle w:val="FormText"/>
        <w:rPr>
          <w:rFonts w:ascii="Arial" w:hAnsi="Arial" w:cs="Arial"/>
        </w:rPr>
      </w:pPr>
    </w:p>
    <w:p w14:paraId="6839458E" w14:textId="77777777" w:rsidR="00B8440F" w:rsidRPr="00117C2B" w:rsidRDefault="00B8440F" w:rsidP="00B8440F">
      <w:pPr>
        <w:pStyle w:val="FormText"/>
        <w:rPr>
          <w:rFonts w:ascii="Arial" w:hAnsi="Arial" w:cs="Arial"/>
        </w:rPr>
      </w:pPr>
      <w:r w:rsidRPr="00117C2B">
        <w:rPr>
          <w:rFonts w:ascii="Arial" w:hAnsi="Arial" w:cs="Arial"/>
        </w:rPr>
        <w:t xml:space="preserve">c) </w:t>
      </w:r>
      <w:r w:rsidRPr="00117C2B">
        <w:rPr>
          <w:rFonts w:ascii="Arial" w:hAnsi="Arial" w:cs="Arial"/>
          <w:b/>
        </w:rPr>
        <w:t xml:space="preserve">Revisions, </w:t>
      </w:r>
      <w:proofErr w:type="gramStart"/>
      <w:r w:rsidRPr="00117C2B">
        <w:rPr>
          <w:rFonts w:ascii="Arial" w:hAnsi="Arial" w:cs="Arial"/>
          <w:b/>
        </w:rPr>
        <w:t>removals</w:t>
      </w:r>
      <w:proofErr w:type="gramEnd"/>
      <w:r w:rsidRPr="00117C2B">
        <w:rPr>
          <w:rFonts w:ascii="Arial" w:hAnsi="Arial" w:cs="Arial"/>
          <w:b/>
        </w:rPr>
        <w:t xml:space="preserve"> and additions of conditions</w:t>
      </w:r>
      <w:r w:rsidRPr="00117C2B">
        <w:rPr>
          <w:rFonts w:ascii="Arial" w:hAnsi="Arial" w:cs="Arial"/>
        </w:rPr>
        <w:t>: The minor variation process may be used to remove conditions which are out of date or invalid and to revise conditions which are unclear (as long as the intention and effect remains the same). It can also be used to add a new condition volunteered by the applicant or mutually agreed between the applicant and a responsible authority, such as the police or the environmental health authority (subject to impact on the licensing objectives).</w:t>
      </w:r>
    </w:p>
    <w:p w14:paraId="782E4F32" w14:textId="77777777" w:rsidR="00B8440F" w:rsidRPr="00117C2B" w:rsidRDefault="00B8440F" w:rsidP="00B8440F">
      <w:pPr>
        <w:pStyle w:val="FormText"/>
        <w:rPr>
          <w:rFonts w:ascii="Arial" w:hAnsi="Arial" w:cs="Arial"/>
        </w:rPr>
      </w:pPr>
    </w:p>
    <w:p w14:paraId="23A11F9C" w14:textId="77777777" w:rsidR="00B8440F" w:rsidRPr="00117C2B" w:rsidRDefault="00B8440F" w:rsidP="00B8440F">
      <w:pPr>
        <w:pStyle w:val="FormText"/>
        <w:rPr>
          <w:rFonts w:ascii="Arial" w:hAnsi="Arial" w:cs="Arial"/>
        </w:rPr>
      </w:pPr>
      <w:r w:rsidRPr="00117C2B">
        <w:rPr>
          <w:rFonts w:ascii="Arial" w:hAnsi="Arial" w:cs="Arial"/>
        </w:rPr>
        <w:t xml:space="preserve">d) </w:t>
      </w:r>
      <w:r w:rsidRPr="00117C2B">
        <w:rPr>
          <w:rFonts w:ascii="Arial" w:hAnsi="Arial" w:cs="Arial"/>
          <w:b/>
        </w:rPr>
        <w:t>Variations to opening hours</w:t>
      </w:r>
      <w:r w:rsidRPr="00117C2B">
        <w:rPr>
          <w:rFonts w:ascii="Arial" w:hAnsi="Arial" w:cs="Arial"/>
        </w:rPr>
        <w:t>: details of any changes to hours when the premises or club is open to the public.</w:t>
      </w:r>
    </w:p>
    <w:p w14:paraId="7746739E" w14:textId="77777777" w:rsidR="00B8440F" w:rsidRPr="00117C2B" w:rsidRDefault="00B8440F" w:rsidP="00B8440F">
      <w:pPr>
        <w:pStyle w:val="FormText"/>
        <w:rPr>
          <w:rFonts w:ascii="Arial" w:hAnsi="Arial" w:cs="Arial"/>
        </w:rPr>
      </w:pPr>
    </w:p>
    <w:p w14:paraId="64CE6D55" w14:textId="77777777" w:rsidR="00B8440F" w:rsidRPr="00117C2B" w:rsidRDefault="00B8440F" w:rsidP="00B8440F">
      <w:pPr>
        <w:pStyle w:val="FormText"/>
        <w:rPr>
          <w:rFonts w:ascii="Arial" w:hAnsi="Arial" w:cs="Arial"/>
        </w:rPr>
      </w:pPr>
      <w:r w:rsidRPr="00117C2B">
        <w:rPr>
          <w:rFonts w:ascii="Arial" w:hAnsi="Arial" w:cs="Arial"/>
        </w:rPr>
        <w:t>5.</w:t>
      </w:r>
      <w:r w:rsidRPr="00117C2B">
        <w:rPr>
          <w:rFonts w:ascii="Arial" w:hAnsi="Arial" w:cs="Arial"/>
          <w:u w:val="single"/>
        </w:rPr>
        <w:t xml:space="preserve"> In terms of specific regulated entertainments</w:t>
      </w:r>
      <w:r w:rsidRPr="00117C2B">
        <w:rPr>
          <w:rFonts w:ascii="Arial" w:hAnsi="Arial" w:cs="Arial"/>
        </w:rPr>
        <w:t xml:space="preserve"> please note that: </w:t>
      </w:r>
    </w:p>
    <w:p w14:paraId="5E45364F" w14:textId="77777777" w:rsidR="00B8440F" w:rsidRPr="00117C2B" w:rsidRDefault="00B8440F" w:rsidP="00B8440F">
      <w:pPr>
        <w:pStyle w:val="FormText"/>
        <w:numPr>
          <w:ilvl w:val="0"/>
          <w:numId w:val="17"/>
        </w:numPr>
        <w:rPr>
          <w:rFonts w:ascii="Arial" w:hAnsi="Arial" w:cs="Arial"/>
        </w:rPr>
      </w:pPr>
      <w:r w:rsidRPr="00117C2B">
        <w:rPr>
          <w:rFonts w:ascii="Arial" w:hAnsi="Arial" w:cs="Arial"/>
        </w:rPr>
        <w:t>Plays: no licence is required for performances between 08.00 and 23.00 on any day, provided that the audience does not exceed 500.</w:t>
      </w:r>
    </w:p>
    <w:p w14:paraId="20416C23" w14:textId="77777777" w:rsidR="00B8440F" w:rsidRPr="00117C2B" w:rsidRDefault="00B8440F" w:rsidP="00B8440F">
      <w:pPr>
        <w:pStyle w:val="FormText"/>
        <w:numPr>
          <w:ilvl w:val="0"/>
          <w:numId w:val="17"/>
        </w:numPr>
        <w:rPr>
          <w:rFonts w:ascii="Arial" w:hAnsi="Arial" w:cs="Arial"/>
        </w:rPr>
      </w:pPr>
      <w:r w:rsidRPr="00117C2B">
        <w:rPr>
          <w:rFonts w:ascii="Arial" w:hAnsi="Arial" w:cs="Arial"/>
        </w:rPr>
        <w:t xml:space="preserve">Films: no licence is required for ‘not-for-profit’ film exhibition held in community </w:t>
      </w:r>
      <w:proofErr w:type="gramStart"/>
      <w:r w:rsidRPr="00117C2B">
        <w:rPr>
          <w:rFonts w:ascii="Arial" w:hAnsi="Arial" w:cs="Arial"/>
        </w:rPr>
        <w:t>premises  between</w:t>
      </w:r>
      <w:proofErr w:type="gramEnd"/>
      <w:r w:rsidRPr="00117C2B">
        <w:rPr>
          <w:rFonts w:ascii="Arial" w:hAnsi="Arial" w:cs="Arial"/>
        </w:rPr>
        <w:t xml:space="preserve"> 08.00 and 23.00 on any day provided that the audience does not exceed 500 and the organiser (a) gets consent to the screening from a person who is responsible for the premises; and (b) ensures that each such screening abides by age classification ratings.</w:t>
      </w:r>
    </w:p>
    <w:p w14:paraId="08DE42BA" w14:textId="77777777" w:rsidR="00B8440F" w:rsidRPr="00117C2B" w:rsidRDefault="00B8440F" w:rsidP="00B8440F">
      <w:pPr>
        <w:pStyle w:val="FormText"/>
        <w:numPr>
          <w:ilvl w:val="0"/>
          <w:numId w:val="17"/>
        </w:numPr>
        <w:rPr>
          <w:rFonts w:ascii="Arial" w:hAnsi="Arial" w:cs="Arial"/>
        </w:rPr>
      </w:pPr>
      <w:r w:rsidRPr="00117C2B">
        <w:rPr>
          <w:rFonts w:ascii="Arial" w:hAnsi="Arial" w:cs="Arial"/>
        </w:rPr>
        <w:t xml:space="preserve">Indoor sporting events: no licence is required for performances between 08.00 and 23.00 on any day, provided that the audience does not exceed 1000.    </w:t>
      </w:r>
    </w:p>
    <w:p w14:paraId="51B27C09" w14:textId="77777777" w:rsidR="00B8440F" w:rsidRPr="00117C2B" w:rsidRDefault="00B8440F" w:rsidP="00B8440F">
      <w:pPr>
        <w:pStyle w:val="FormText"/>
        <w:numPr>
          <w:ilvl w:val="0"/>
          <w:numId w:val="17"/>
        </w:numPr>
        <w:rPr>
          <w:rFonts w:ascii="Arial" w:hAnsi="Arial" w:cs="Arial"/>
        </w:rPr>
      </w:pPr>
      <w:r w:rsidRPr="00117C2B">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474D5463" w14:textId="77777777" w:rsidR="00B8440F" w:rsidRPr="00117C2B" w:rsidRDefault="00B8440F" w:rsidP="00B8440F">
      <w:pPr>
        <w:pStyle w:val="FormText"/>
        <w:numPr>
          <w:ilvl w:val="0"/>
          <w:numId w:val="17"/>
        </w:numPr>
        <w:rPr>
          <w:rFonts w:ascii="Arial" w:hAnsi="Arial" w:cs="Arial"/>
        </w:rPr>
      </w:pPr>
      <w:r w:rsidRPr="00117C2B">
        <w:rPr>
          <w:rFonts w:ascii="Arial" w:hAnsi="Arial" w:cs="Arial"/>
        </w:rPr>
        <w:t>Live music: no licence permission is required for:</w:t>
      </w:r>
    </w:p>
    <w:p w14:paraId="7CAB421D" w14:textId="77777777" w:rsidR="00B8440F" w:rsidRPr="00117C2B" w:rsidRDefault="00B8440F" w:rsidP="00B8440F">
      <w:pPr>
        <w:pStyle w:val="FormText"/>
        <w:numPr>
          <w:ilvl w:val="0"/>
          <w:numId w:val="18"/>
        </w:numPr>
        <w:rPr>
          <w:rFonts w:ascii="Arial" w:hAnsi="Arial" w:cs="Arial"/>
        </w:rPr>
      </w:pPr>
      <w:r w:rsidRPr="00117C2B">
        <w:rPr>
          <w:rFonts w:ascii="Arial" w:hAnsi="Arial" w:cs="Arial"/>
        </w:rPr>
        <w:t>a performance of unamplified live music between 08.00 and 23.00 on any day, on any premises.</w:t>
      </w:r>
    </w:p>
    <w:p w14:paraId="51143ECE" w14:textId="77777777" w:rsidR="00B8440F" w:rsidRPr="00117C2B" w:rsidRDefault="00B8440F" w:rsidP="00B8440F">
      <w:pPr>
        <w:pStyle w:val="FormText"/>
        <w:numPr>
          <w:ilvl w:val="0"/>
          <w:numId w:val="18"/>
        </w:numPr>
        <w:rPr>
          <w:rFonts w:ascii="Arial" w:hAnsi="Arial" w:cs="Arial"/>
        </w:rPr>
      </w:pPr>
      <w:r w:rsidRPr="00117C2B">
        <w:rPr>
          <w:rFonts w:ascii="Arial" w:hAnsi="Arial" w:cs="Arial"/>
        </w:rPr>
        <w:t xml:space="preserve">a performance of amplified live music between 08.00 and 23.00 on any day on premises authorised to sell alcohol for </w:t>
      </w:r>
      <w:r w:rsidRPr="00117C2B">
        <w:rPr>
          <w:rFonts w:ascii="Arial" w:hAnsi="Arial" w:cs="Arial"/>
        </w:rPr>
        <w:lastRenderedPageBreak/>
        <w:t>consumption on those premises, provided that the audience does not exceed 500.</w:t>
      </w:r>
    </w:p>
    <w:p w14:paraId="10BA50D0" w14:textId="77777777" w:rsidR="00B8440F" w:rsidRPr="00117C2B" w:rsidRDefault="00B8440F" w:rsidP="00B8440F">
      <w:pPr>
        <w:pStyle w:val="FormText"/>
        <w:numPr>
          <w:ilvl w:val="0"/>
          <w:numId w:val="18"/>
        </w:numPr>
        <w:rPr>
          <w:rFonts w:ascii="Arial" w:hAnsi="Arial" w:cs="Arial"/>
        </w:rPr>
      </w:pPr>
      <w:r w:rsidRPr="00117C2B">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56BAE539" w14:textId="77777777" w:rsidR="00B8440F" w:rsidRPr="00117C2B" w:rsidRDefault="00B8440F" w:rsidP="00B8440F">
      <w:pPr>
        <w:pStyle w:val="FormText"/>
        <w:numPr>
          <w:ilvl w:val="0"/>
          <w:numId w:val="18"/>
        </w:numPr>
        <w:rPr>
          <w:rFonts w:ascii="Arial" w:hAnsi="Arial" w:cs="Arial"/>
        </w:rPr>
      </w:pPr>
      <w:r w:rsidRPr="00117C2B">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5AF8953F" w14:textId="77777777" w:rsidR="00B8440F" w:rsidRPr="00117C2B" w:rsidRDefault="00B8440F" w:rsidP="00B8440F">
      <w:pPr>
        <w:pStyle w:val="FormText"/>
        <w:numPr>
          <w:ilvl w:val="0"/>
          <w:numId w:val="18"/>
        </w:numPr>
        <w:rPr>
          <w:rFonts w:ascii="Arial" w:hAnsi="Arial" w:cs="Arial"/>
        </w:rPr>
      </w:pPr>
      <w:r w:rsidRPr="00117C2B">
        <w:rPr>
          <w:rFonts w:ascii="Arial" w:hAnsi="Arial" w:cs="Arial"/>
        </w:rPr>
        <w:t>a performance of amplified live music between 08.00 and 23.00 on any day, at the non-residential premises of (</w:t>
      </w:r>
      <w:proofErr w:type="spellStart"/>
      <w:r w:rsidRPr="00117C2B">
        <w:rPr>
          <w:rFonts w:ascii="Arial" w:hAnsi="Arial" w:cs="Arial"/>
        </w:rPr>
        <w:t>i</w:t>
      </w:r>
      <w:proofErr w:type="spellEnd"/>
      <w:r w:rsidRPr="00117C2B">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117C2B">
        <w:rPr>
          <w:rFonts w:ascii="Arial" w:hAnsi="Arial" w:cs="Arial"/>
        </w:rPr>
        <w:t>i</w:t>
      </w:r>
      <w:proofErr w:type="spellEnd"/>
      <w:r w:rsidRPr="00117C2B">
        <w:rPr>
          <w:rFonts w:ascii="Arial" w:hAnsi="Arial" w:cs="Arial"/>
        </w:rPr>
        <w:t>) the local authority concerned, or (ii) the school or (iii) the health care provider for the hospital.</w:t>
      </w:r>
    </w:p>
    <w:p w14:paraId="0D826E0D" w14:textId="77777777" w:rsidR="00B8440F" w:rsidRPr="00117C2B" w:rsidRDefault="00B8440F" w:rsidP="00B8440F">
      <w:pPr>
        <w:pStyle w:val="FormText"/>
        <w:numPr>
          <w:ilvl w:val="0"/>
          <w:numId w:val="17"/>
        </w:numPr>
        <w:ind w:left="1434" w:hanging="357"/>
        <w:rPr>
          <w:rFonts w:ascii="Arial" w:hAnsi="Arial" w:cs="Arial"/>
        </w:rPr>
      </w:pPr>
      <w:r w:rsidRPr="00117C2B">
        <w:rPr>
          <w:rFonts w:ascii="Arial" w:hAnsi="Arial" w:cs="Arial"/>
        </w:rPr>
        <w:t>Recorded Music: no licence permission is required for:</w:t>
      </w:r>
    </w:p>
    <w:p w14:paraId="5FC4AC3B" w14:textId="77777777" w:rsidR="00B8440F" w:rsidRPr="00117C2B" w:rsidRDefault="00B8440F" w:rsidP="00B8440F">
      <w:pPr>
        <w:pStyle w:val="FormText"/>
        <w:numPr>
          <w:ilvl w:val="0"/>
          <w:numId w:val="18"/>
        </w:numPr>
        <w:ind w:left="2154" w:hanging="357"/>
        <w:rPr>
          <w:rFonts w:ascii="Arial" w:hAnsi="Arial" w:cs="Arial"/>
        </w:rPr>
      </w:pPr>
      <w:r w:rsidRPr="00117C2B">
        <w:rPr>
          <w:rFonts w:ascii="Arial" w:hAnsi="Arial" w:cs="Arial"/>
        </w:rPr>
        <w:t>any playing of recorded music between 08.00 and 23.00 on any day on premises authorised to sell alcohol for consumption on those premises, provided that the audience does not exceed 500.</w:t>
      </w:r>
    </w:p>
    <w:p w14:paraId="17104687" w14:textId="77777777" w:rsidR="00B8440F" w:rsidRPr="00117C2B" w:rsidRDefault="00B8440F" w:rsidP="00B8440F">
      <w:pPr>
        <w:pStyle w:val="FormText"/>
        <w:numPr>
          <w:ilvl w:val="0"/>
          <w:numId w:val="18"/>
        </w:numPr>
        <w:ind w:left="2154" w:hanging="357"/>
        <w:rPr>
          <w:rFonts w:ascii="Arial" w:hAnsi="Arial" w:cs="Arial"/>
        </w:rPr>
      </w:pPr>
      <w:r w:rsidRPr="00117C2B">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66E5C84" w14:textId="77777777" w:rsidR="00B8440F" w:rsidRPr="00117C2B" w:rsidRDefault="00B8440F" w:rsidP="00B8440F">
      <w:pPr>
        <w:pStyle w:val="FormText"/>
        <w:numPr>
          <w:ilvl w:val="0"/>
          <w:numId w:val="18"/>
        </w:numPr>
        <w:rPr>
          <w:rFonts w:ascii="Arial" w:hAnsi="Arial" w:cs="Arial"/>
        </w:rPr>
      </w:pPr>
      <w:r w:rsidRPr="00117C2B">
        <w:rPr>
          <w:rFonts w:ascii="Arial" w:hAnsi="Arial" w:cs="Arial"/>
        </w:rPr>
        <w:t>any playing of recorded music between 08.00 and 23.00 on any day, at the non-residential premises of (</w:t>
      </w:r>
      <w:proofErr w:type="spellStart"/>
      <w:r w:rsidRPr="00117C2B">
        <w:rPr>
          <w:rFonts w:ascii="Arial" w:hAnsi="Arial" w:cs="Arial"/>
        </w:rPr>
        <w:t>i</w:t>
      </w:r>
      <w:proofErr w:type="spellEnd"/>
      <w:r w:rsidRPr="00117C2B">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117C2B">
        <w:rPr>
          <w:rFonts w:ascii="Arial" w:hAnsi="Arial" w:cs="Arial"/>
        </w:rPr>
        <w:t>i</w:t>
      </w:r>
      <w:proofErr w:type="spellEnd"/>
      <w:r w:rsidRPr="00117C2B">
        <w:rPr>
          <w:rFonts w:ascii="Arial" w:hAnsi="Arial" w:cs="Arial"/>
        </w:rPr>
        <w:t>) the local authority concerned, or (ii) the school proprietor or (iii) the health care provider for the hospital.</w:t>
      </w:r>
    </w:p>
    <w:p w14:paraId="32E02BFD" w14:textId="77777777" w:rsidR="00B8440F" w:rsidRPr="00117C2B" w:rsidRDefault="00B8440F" w:rsidP="00B8440F">
      <w:pPr>
        <w:pStyle w:val="FormText"/>
        <w:ind w:left="1440"/>
        <w:rPr>
          <w:rFonts w:ascii="Arial" w:hAnsi="Arial" w:cs="Arial"/>
        </w:rPr>
      </w:pPr>
    </w:p>
    <w:p w14:paraId="5D04624C" w14:textId="77777777" w:rsidR="00B8440F" w:rsidRPr="00117C2B" w:rsidRDefault="00B8440F" w:rsidP="00B8440F">
      <w:pPr>
        <w:numPr>
          <w:ilvl w:val="0"/>
          <w:numId w:val="17"/>
        </w:numPr>
        <w:rPr>
          <w:rFonts w:ascii="Arial" w:hAnsi="Arial" w:cs="Arial"/>
          <w:sz w:val="21"/>
          <w:szCs w:val="21"/>
          <w:lang w:eastAsia="en-US"/>
        </w:rPr>
      </w:pPr>
      <w:r w:rsidRPr="00117C2B">
        <w:rPr>
          <w:rFonts w:ascii="Arial" w:hAnsi="Arial" w:cs="Arial"/>
          <w:sz w:val="21"/>
          <w:szCs w:val="21"/>
        </w:rPr>
        <w:t xml:space="preserve">Dance: no licence is required </w:t>
      </w:r>
      <w:r w:rsidRPr="00117C2B">
        <w:rPr>
          <w:rFonts w:ascii="Arial" w:hAnsi="Arial" w:cs="Arial"/>
          <w:sz w:val="21"/>
          <w:szCs w:val="21"/>
          <w:lang w:eastAsia="en-US"/>
        </w:rPr>
        <w:t>for performances between 08.00 and 23.00 on any day, provided that the audience does not exceed 500.</w:t>
      </w:r>
      <w:r w:rsidRPr="00117C2B">
        <w:rPr>
          <w:rFonts w:ascii="Arial" w:hAnsi="Arial" w:cs="Arial"/>
          <w:sz w:val="21"/>
          <w:szCs w:val="21"/>
        </w:rPr>
        <w:t xml:space="preserve"> However, a </w:t>
      </w:r>
      <w:r w:rsidRPr="00117C2B">
        <w:rPr>
          <w:rFonts w:ascii="Arial" w:hAnsi="Arial" w:cs="Arial"/>
          <w:sz w:val="21"/>
          <w:szCs w:val="21"/>
          <w:lang w:eastAsia="en-US"/>
        </w:rPr>
        <w:t>performance which amounts to adult entertainment remains licensable.</w:t>
      </w:r>
    </w:p>
    <w:p w14:paraId="0C3BF234" w14:textId="77777777" w:rsidR="00B8440F" w:rsidRPr="00117C2B" w:rsidRDefault="00B8440F" w:rsidP="00B8440F">
      <w:pPr>
        <w:pStyle w:val="FormText"/>
        <w:numPr>
          <w:ilvl w:val="0"/>
          <w:numId w:val="22"/>
        </w:numPr>
        <w:rPr>
          <w:rFonts w:ascii="Arial" w:hAnsi="Arial" w:cs="Arial"/>
        </w:rPr>
      </w:pPr>
      <w:r w:rsidRPr="00117C2B">
        <w:rPr>
          <w:rFonts w:ascii="Arial" w:hAnsi="Arial" w:cs="Arial"/>
        </w:rPr>
        <w:t xml:space="preserve">Cross activity exemptions: no licence is required between 08.00 and 23.00 on any day, with no limit on audience size for:   </w:t>
      </w:r>
    </w:p>
    <w:p w14:paraId="72C75A47" w14:textId="77777777" w:rsidR="00B8440F" w:rsidRPr="00117C2B" w:rsidRDefault="00B8440F" w:rsidP="00B8440F">
      <w:pPr>
        <w:pStyle w:val="FormText"/>
        <w:numPr>
          <w:ilvl w:val="0"/>
          <w:numId w:val="23"/>
        </w:numPr>
        <w:rPr>
          <w:rFonts w:ascii="Arial" w:hAnsi="Arial" w:cs="Arial"/>
        </w:rPr>
      </w:pPr>
      <w:r w:rsidRPr="00117C2B">
        <w:rPr>
          <w:rFonts w:ascii="Arial" w:hAnsi="Arial" w:cs="Arial"/>
        </w:rPr>
        <w:t xml:space="preserve">any entertainment taking place on the premises of the local authority where the entertainment is provided by or on behalf of the local authority; </w:t>
      </w:r>
    </w:p>
    <w:p w14:paraId="64DF4822" w14:textId="77777777" w:rsidR="00B8440F" w:rsidRPr="00117C2B" w:rsidRDefault="00B8440F" w:rsidP="00B8440F">
      <w:pPr>
        <w:numPr>
          <w:ilvl w:val="0"/>
          <w:numId w:val="23"/>
        </w:numPr>
        <w:rPr>
          <w:rFonts w:ascii="Arial" w:hAnsi="Arial" w:cs="Arial"/>
          <w:sz w:val="21"/>
          <w:szCs w:val="21"/>
          <w:lang w:eastAsia="en-US"/>
        </w:rPr>
      </w:pPr>
      <w:r w:rsidRPr="00117C2B">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64DF2162" w14:textId="77777777" w:rsidR="00B8440F" w:rsidRPr="00117C2B" w:rsidRDefault="00B8440F" w:rsidP="00B8440F">
      <w:pPr>
        <w:numPr>
          <w:ilvl w:val="0"/>
          <w:numId w:val="23"/>
        </w:numPr>
        <w:rPr>
          <w:rFonts w:ascii="Arial" w:hAnsi="Arial" w:cs="Arial"/>
          <w:sz w:val="21"/>
          <w:szCs w:val="20"/>
          <w:lang w:eastAsia="en-US"/>
        </w:rPr>
      </w:pPr>
      <w:r w:rsidRPr="00117C2B">
        <w:rPr>
          <w:rFonts w:ascii="Arial" w:hAnsi="Arial" w:cs="Arial"/>
          <w:sz w:val="21"/>
          <w:szCs w:val="20"/>
          <w:lang w:eastAsia="en-US"/>
        </w:rPr>
        <w:t>any entertainment taking place on the premises of the school where the entertainment is provided by or on behalf of the school proprietor; and</w:t>
      </w:r>
    </w:p>
    <w:p w14:paraId="5F108F0E" w14:textId="77777777" w:rsidR="00B8440F" w:rsidRPr="00117C2B" w:rsidRDefault="00B8440F" w:rsidP="00B8440F">
      <w:pPr>
        <w:pStyle w:val="FormText"/>
        <w:numPr>
          <w:ilvl w:val="0"/>
          <w:numId w:val="17"/>
        </w:numPr>
        <w:rPr>
          <w:rFonts w:ascii="Arial" w:hAnsi="Arial" w:cs="Arial"/>
        </w:rPr>
      </w:pPr>
      <w:r w:rsidRPr="00117C2B">
        <w:rPr>
          <w:rFonts w:ascii="Arial" w:hAnsi="Arial" w:cs="Arial"/>
        </w:rPr>
        <w:t xml:space="preserve">any entertainment (excluding films and a boxing or wrestling entertainment) taking place at a travelling circus, provided that (a) it takes </w:t>
      </w:r>
      <w:r w:rsidRPr="00117C2B">
        <w:rPr>
          <w:rFonts w:ascii="Arial" w:hAnsi="Arial" w:cs="Arial"/>
        </w:rPr>
        <w:lastRenderedPageBreak/>
        <w:t>place within a moveable structure that accommodates the audience, and (b) that the travelling circus has not been located on the same site for more than 28 consecutive days.</w:t>
      </w:r>
    </w:p>
    <w:p w14:paraId="194CFFDA" w14:textId="77777777" w:rsidR="00B8440F" w:rsidRPr="00117C2B" w:rsidRDefault="00B8440F" w:rsidP="00B8440F">
      <w:pPr>
        <w:pStyle w:val="FormText"/>
        <w:rPr>
          <w:rFonts w:ascii="Arial" w:hAnsi="Arial" w:cs="Arial"/>
        </w:rPr>
      </w:pPr>
    </w:p>
    <w:p w14:paraId="3A001A06" w14:textId="77777777" w:rsidR="00B8440F" w:rsidRPr="00117C2B" w:rsidRDefault="00B8440F" w:rsidP="00B8440F">
      <w:pPr>
        <w:pStyle w:val="FormText"/>
        <w:rPr>
          <w:rFonts w:ascii="Arial" w:hAnsi="Arial" w:cs="Arial"/>
        </w:rPr>
      </w:pPr>
      <w:r w:rsidRPr="00117C2B">
        <w:rPr>
          <w:rFonts w:ascii="Arial" w:hAnsi="Arial" w:cs="Arial"/>
        </w:rPr>
        <w:t xml:space="preserve">6. </w:t>
      </w:r>
      <w:r w:rsidRPr="00117C2B">
        <w:rPr>
          <w:rFonts w:ascii="Arial" w:hAnsi="Arial" w:cs="Arial"/>
          <w:u w:val="single"/>
        </w:rPr>
        <w:t>Further information</w:t>
      </w:r>
      <w:r w:rsidRPr="00117C2B">
        <w:rPr>
          <w:rFonts w:ascii="Arial" w:hAnsi="Arial" w:cs="Arial"/>
        </w:rPr>
        <w:t>: You should use this box to provide any additional evidence to support your claim that the proposed variation is ‘minor’ and could not have an adverse impact on the promotion of the licensing objectives</w:t>
      </w:r>
    </w:p>
    <w:p w14:paraId="30F32B20" w14:textId="77777777" w:rsidR="00B8440F" w:rsidRPr="00117C2B" w:rsidRDefault="00B8440F" w:rsidP="00B8440F">
      <w:pPr>
        <w:pStyle w:val="FormText"/>
        <w:rPr>
          <w:rFonts w:ascii="Arial" w:hAnsi="Arial" w:cs="Arial"/>
        </w:rPr>
      </w:pPr>
    </w:p>
    <w:p w14:paraId="7BCA4762" w14:textId="77777777" w:rsidR="00B8440F" w:rsidRPr="00117C2B" w:rsidRDefault="00B8440F" w:rsidP="00B8440F">
      <w:pPr>
        <w:pStyle w:val="FormText"/>
        <w:rPr>
          <w:rFonts w:ascii="Arial" w:hAnsi="Arial" w:cs="Arial"/>
        </w:rPr>
      </w:pPr>
    </w:p>
    <w:p w14:paraId="1A2175DC" w14:textId="77777777" w:rsidR="00B8440F" w:rsidRPr="00117C2B" w:rsidRDefault="00B8440F" w:rsidP="00B8440F">
      <w:pPr>
        <w:pStyle w:val="FormText"/>
        <w:rPr>
          <w:rFonts w:ascii="Arial" w:hAnsi="Arial" w:cs="Arial"/>
        </w:rPr>
      </w:pPr>
      <w:r w:rsidRPr="00117C2B">
        <w:rPr>
          <w:rFonts w:ascii="Arial" w:hAnsi="Arial" w:cs="Arial"/>
        </w:rPr>
        <w:t xml:space="preserve">7. </w:t>
      </w:r>
      <w:r w:rsidRPr="00117C2B">
        <w:rPr>
          <w:rFonts w:ascii="Arial" w:hAnsi="Arial" w:cs="Arial"/>
          <w:u w:val="single"/>
        </w:rPr>
        <w:t>Signatures</w:t>
      </w:r>
      <w:r w:rsidRPr="00117C2B">
        <w:rPr>
          <w:rFonts w:ascii="Arial" w:hAnsi="Arial" w:cs="Arial"/>
        </w:rPr>
        <w:t>: The application form must be signed.</w:t>
      </w:r>
    </w:p>
    <w:p w14:paraId="10B34B1F" w14:textId="77777777" w:rsidR="00B8440F" w:rsidRPr="00117C2B" w:rsidRDefault="00B8440F" w:rsidP="00B8440F">
      <w:pPr>
        <w:pStyle w:val="FormText"/>
        <w:rPr>
          <w:rFonts w:ascii="Arial" w:hAnsi="Arial" w:cs="Arial"/>
        </w:rPr>
      </w:pPr>
    </w:p>
    <w:p w14:paraId="4955A1B4" w14:textId="77777777" w:rsidR="00B8440F" w:rsidRPr="00117C2B" w:rsidRDefault="00B8440F" w:rsidP="00B8440F">
      <w:pPr>
        <w:pStyle w:val="FormText"/>
        <w:rPr>
          <w:rFonts w:ascii="Arial" w:hAnsi="Arial" w:cs="Arial"/>
        </w:rPr>
      </w:pPr>
      <w:r w:rsidRPr="00117C2B">
        <w:rPr>
          <w:rFonts w:ascii="Arial" w:hAnsi="Arial" w:cs="Arial"/>
        </w:rPr>
        <w:t xml:space="preserve">8. </w:t>
      </w:r>
      <w:r w:rsidRPr="00117C2B">
        <w:rPr>
          <w:rFonts w:ascii="Arial" w:hAnsi="Arial" w:cs="Arial"/>
          <w:u w:val="single"/>
        </w:rPr>
        <w:t>Authorised agent</w:t>
      </w:r>
      <w:r w:rsidRPr="00117C2B">
        <w:rPr>
          <w:rFonts w:ascii="Arial" w:hAnsi="Arial" w:cs="Arial"/>
        </w:rPr>
        <w:t>: An applicant’s agent (</w:t>
      </w:r>
      <w:proofErr w:type="gramStart"/>
      <w:r w:rsidRPr="00117C2B">
        <w:rPr>
          <w:rFonts w:ascii="Arial" w:hAnsi="Arial" w:cs="Arial"/>
        </w:rPr>
        <w:t>e.g.</w:t>
      </w:r>
      <w:proofErr w:type="gramEnd"/>
      <w:r w:rsidRPr="00117C2B">
        <w:rPr>
          <w:rFonts w:ascii="Arial" w:hAnsi="Arial" w:cs="Arial"/>
        </w:rPr>
        <w:t xml:space="preserve"> solicitor) may sign the form on their behalf and, in so doing, will be confirming that they have actual authority to do so.</w:t>
      </w:r>
    </w:p>
    <w:p w14:paraId="75294E21" w14:textId="77777777" w:rsidR="00B8440F" w:rsidRPr="00117C2B" w:rsidRDefault="00B8440F" w:rsidP="00B8440F">
      <w:pPr>
        <w:pStyle w:val="FormText"/>
        <w:rPr>
          <w:rFonts w:ascii="Arial" w:hAnsi="Arial" w:cs="Arial"/>
        </w:rPr>
      </w:pPr>
    </w:p>
    <w:p w14:paraId="4CA73CBA" w14:textId="77777777" w:rsidR="00B8440F" w:rsidRPr="00117C2B" w:rsidRDefault="00B8440F" w:rsidP="00B8440F">
      <w:pPr>
        <w:pStyle w:val="FormText"/>
        <w:rPr>
          <w:rFonts w:ascii="Arial" w:hAnsi="Arial" w:cs="Arial"/>
        </w:rPr>
      </w:pPr>
      <w:r w:rsidRPr="00117C2B">
        <w:rPr>
          <w:rFonts w:ascii="Arial" w:hAnsi="Arial" w:cs="Arial"/>
        </w:rPr>
        <w:t xml:space="preserve">9. </w:t>
      </w:r>
      <w:r w:rsidRPr="00117C2B">
        <w:rPr>
          <w:rFonts w:ascii="Arial" w:hAnsi="Arial" w:cs="Arial"/>
          <w:u w:val="single"/>
        </w:rPr>
        <w:t>2nd Applicant</w:t>
      </w:r>
      <w:r w:rsidRPr="00117C2B">
        <w:rPr>
          <w:rFonts w:ascii="Arial" w:hAnsi="Arial" w:cs="Arial"/>
        </w:rPr>
        <w:t xml:space="preserve">: Where there is more than one applicant, both applicants </w:t>
      </w:r>
      <w:proofErr w:type="gramStart"/>
      <w:r w:rsidRPr="00117C2B">
        <w:rPr>
          <w:rFonts w:ascii="Arial" w:hAnsi="Arial" w:cs="Arial"/>
        </w:rPr>
        <w:t>or</w:t>
      </w:r>
      <w:proofErr w:type="gramEnd"/>
      <w:r w:rsidRPr="00117C2B">
        <w:rPr>
          <w:rFonts w:ascii="Arial" w:hAnsi="Arial" w:cs="Arial"/>
        </w:rPr>
        <w:t xml:space="preserve"> their respective agents must sign the application form.</w:t>
      </w:r>
    </w:p>
    <w:p w14:paraId="46D18569" w14:textId="77777777" w:rsidR="00B8440F" w:rsidRPr="00117C2B" w:rsidRDefault="00B8440F" w:rsidP="00B8440F">
      <w:pPr>
        <w:pStyle w:val="FormText"/>
        <w:rPr>
          <w:rFonts w:ascii="Arial" w:hAnsi="Arial" w:cs="Arial"/>
        </w:rPr>
      </w:pPr>
    </w:p>
    <w:p w14:paraId="6EF7DED0" w14:textId="77777777" w:rsidR="00B8440F" w:rsidRPr="00117C2B" w:rsidRDefault="00B8440F" w:rsidP="00B8440F">
      <w:pPr>
        <w:pStyle w:val="FormText"/>
        <w:rPr>
          <w:rFonts w:ascii="Arial" w:hAnsi="Arial" w:cs="Arial"/>
        </w:rPr>
      </w:pPr>
      <w:r w:rsidRPr="00117C2B">
        <w:rPr>
          <w:rFonts w:ascii="Arial" w:hAnsi="Arial" w:cs="Arial"/>
        </w:rPr>
        <w:t>10. This is the address which we shall use to correspond with you about this application. This might not be the same as the address of the premises or applicant, but these addresses must also be provided.</w:t>
      </w:r>
    </w:p>
    <w:p w14:paraId="362BD151" w14:textId="77777777" w:rsidR="00B8440F" w:rsidRDefault="00B8440F" w:rsidP="00B8440F"/>
    <w:sectPr w:rsidR="00B8440F" w:rsidSect="0072159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F3D42" w14:textId="77777777" w:rsidR="0072159B" w:rsidRDefault="0072159B" w:rsidP="0072159B">
      <w:r>
        <w:separator/>
      </w:r>
    </w:p>
  </w:endnote>
  <w:endnote w:type="continuationSeparator" w:id="0">
    <w:p w14:paraId="5346E14D" w14:textId="77777777" w:rsidR="0072159B" w:rsidRDefault="0072159B"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B7DD" w14:textId="0D256CD4" w:rsidR="00C17703" w:rsidRDefault="00117C2B" w:rsidP="00117C2B">
    <w:pPr>
      <w:pStyle w:val="Footer"/>
    </w:pPr>
    <w:r>
      <w:t>V1 -Guidance Notes Minor Variation – 17.09.2021MB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9DEBA" w14:textId="77777777" w:rsidR="0072159B" w:rsidRDefault="0072159B" w:rsidP="0072159B">
      <w:r>
        <w:separator/>
      </w:r>
    </w:p>
  </w:footnote>
  <w:footnote w:type="continuationSeparator" w:id="0">
    <w:p w14:paraId="0FF1FD1B" w14:textId="77777777" w:rsidR="0072159B" w:rsidRDefault="0072159B" w:rsidP="0072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F0EB5" w14:textId="5C5A1460" w:rsidR="00C17703" w:rsidRDefault="00117C2B">
    <w:pPr>
      <w:pStyle w:val="Header"/>
    </w:pPr>
    <w:r>
      <w:pict w14:anchorId="2AECD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6pt;height:75pt">
          <v:imagedata r:id="rId1" o:title=""/>
        </v:shape>
      </w:pict>
    </w:r>
  </w:p>
  <w:p w14:paraId="06CC7F72" w14:textId="6E41E059" w:rsidR="00117C2B" w:rsidRDefault="00117C2B">
    <w:pPr>
      <w:pStyle w:val="Header"/>
    </w:pPr>
  </w:p>
  <w:p w14:paraId="7048AF6A" w14:textId="77777777" w:rsidR="00117C2B" w:rsidRDefault="00117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8440F"/>
    <w:rsid w:val="00117C2B"/>
    <w:rsid w:val="0072159B"/>
    <w:rsid w:val="008D0A71"/>
    <w:rsid w:val="00B8440F"/>
    <w:rsid w:val="00C6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3B306"/>
  <w15:docId w15:val="{0E458B37-CFE8-462F-9D0F-1E9A3CA3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Michelle Bishop</cp:lastModifiedBy>
  <cp:revision>3</cp:revision>
  <dcterms:created xsi:type="dcterms:W3CDTF">2021-09-17T10:33:00Z</dcterms:created>
  <dcterms:modified xsi:type="dcterms:W3CDTF">2021-09-17T10:33:00Z</dcterms:modified>
</cp:coreProperties>
</file>